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9842F" w14:textId="3CB54047" w:rsidR="00980081" w:rsidRDefault="00980081">
      <w:pPr>
        <w:rPr>
          <w:lang w:eastAsia="zh-TW"/>
        </w:rPr>
      </w:pPr>
      <w:r>
        <w:rPr>
          <w:rFonts w:hint="eastAsia"/>
          <w:lang w:eastAsia="zh-TW"/>
        </w:rPr>
        <w:t>日時：</w:t>
      </w:r>
      <w:r w:rsidR="00DB4070">
        <w:rPr>
          <w:rFonts w:hint="eastAsia"/>
          <w:lang w:eastAsia="zh-TW"/>
        </w:rPr>
        <w:t>9</w:t>
      </w:r>
      <w:r w:rsidRPr="00980081">
        <w:rPr>
          <w:lang w:eastAsia="zh-TW"/>
        </w:rPr>
        <w:t>月</w:t>
      </w:r>
      <w:r w:rsidR="00FA64EA">
        <w:rPr>
          <w:lang w:eastAsia="zh-TW"/>
        </w:rPr>
        <w:t>7</w:t>
      </w:r>
      <w:r w:rsidRPr="00980081">
        <w:rPr>
          <w:lang w:eastAsia="zh-TW"/>
        </w:rPr>
        <w:t>日（</w:t>
      </w:r>
      <w:r w:rsidR="00FA64EA">
        <w:rPr>
          <w:rFonts w:hint="eastAsia"/>
          <w:lang w:eastAsia="zh-TW"/>
        </w:rPr>
        <w:t>土</w:t>
      </w:r>
      <w:r w:rsidRPr="00980081">
        <w:rPr>
          <w:lang w:eastAsia="zh-TW"/>
        </w:rPr>
        <w:t>）</w:t>
      </w:r>
      <w:r w:rsidR="00FA64EA">
        <w:rPr>
          <w:lang w:eastAsia="zh-TW"/>
        </w:rPr>
        <w:t>10</w:t>
      </w:r>
      <w:r w:rsidRPr="00980081">
        <w:rPr>
          <w:lang w:eastAsia="zh-TW"/>
        </w:rPr>
        <w:t>時</w:t>
      </w:r>
      <w:r w:rsidR="00FA64EA">
        <w:rPr>
          <w:rFonts w:hint="eastAsia"/>
          <w:lang w:eastAsia="zh-TW"/>
        </w:rPr>
        <w:t>1</w:t>
      </w:r>
      <w:r w:rsidR="00FA64EA">
        <w:rPr>
          <w:lang w:eastAsia="zh-TW"/>
        </w:rPr>
        <w:t>0</w:t>
      </w:r>
      <w:r w:rsidR="00FA64EA">
        <w:rPr>
          <w:rFonts w:hint="eastAsia"/>
          <w:lang w:eastAsia="zh-TW"/>
        </w:rPr>
        <w:t>分</w:t>
      </w:r>
      <w:r w:rsidRPr="00980081">
        <w:rPr>
          <w:lang w:eastAsia="zh-TW"/>
        </w:rPr>
        <w:t>～11時</w:t>
      </w:r>
      <w:r w:rsidR="00FA64EA">
        <w:rPr>
          <w:rFonts w:hint="eastAsia"/>
          <w:lang w:eastAsia="zh-TW"/>
        </w:rPr>
        <w:t>4</w:t>
      </w:r>
      <w:r w:rsidR="00F64548">
        <w:rPr>
          <w:rFonts w:hint="eastAsia"/>
          <w:lang w:eastAsia="zh-TW"/>
        </w:rPr>
        <w:t>0</w:t>
      </w:r>
      <w:r w:rsidRPr="00980081">
        <w:rPr>
          <w:lang w:eastAsia="zh-TW"/>
        </w:rPr>
        <w:t>分</w:t>
      </w:r>
    </w:p>
    <w:p w14:paraId="44E15025" w14:textId="149C8156" w:rsidR="00D92892" w:rsidRDefault="00D92892" w:rsidP="00FF6FE7">
      <w:r>
        <w:rPr>
          <w:rFonts w:hint="eastAsia"/>
        </w:rPr>
        <w:t>セッション名：</w:t>
      </w:r>
      <w:r w:rsidR="00FA64EA">
        <w:rPr>
          <w:rFonts w:hint="eastAsia"/>
        </w:rPr>
        <w:t>人材育成―臨床開発に役立つ人材をどう育てるか―</w:t>
      </w:r>
    </w:p>
    <w:p w14:paraId="5603479B" w14:textId="77777777" w:rsidR="005D1F27" w:rsidRDefault="005D1F27" w:rsidP="005D1F27"/>
    <w:p w14:paraId="10C31DBA" w14:textId="3CC0870E" w:rsidR="00980081" w:rsidRDefault="00980081" w:rsidP="00980081">
      <w:r>
        <w:rPr>
          <w:rFonts w:hint="eastAsia"/>
        </w:rPr>
        <w:t>【講演１】</w:t>
      </w:r>
    </w:p>
    <w:p w14:paraId="28582DA8" w14:textId="62235132" w:rsidR="00980081" w:rsidRPr="00980081" w:rsidRDefault="00980081" w:rsidP="00980081">
      <w:r>
        <w:rPr>
          <w:rFonts w:hint="eastAsia"/>
        </w:rPr>
        <w:t>演題名：</w:t>
      </w:r>
      <w:r w:rsidR="00FA64EA">
        <w:rPr>
          <w:rFonts w:hint="eastAsia"/>
        </w:rPr>
        <w:t>企業における現状・課題</w:t>
      </w:r>
    </w:p>
    <w:p w14:paraId="74906B94" w14:textId="5BC5C8C6" w:rsidR="00980081" w:rsidRDefault="00980081">
      <w:r>
        <w:rPr>
          <w:rFonts w:hint="eastAsia"/>
        </w:rPr>
        <w:t>内容：</w:t>
      </w:r>
      <w:r w:rsidR="00EC43CD">
        <w:rPr>
          <w:rFonts w:hint="eastAsia"/>
        </w:rPr>
        <w:t>企業の</w:t>
      </w:r>
      <w:r w:rsidR="00FA64EA">
        <w:rPr>
          <w:rFonts w:hint="eastAsia"/>
        </w:rPr>
        <w:t>臨床開発における問題点は以下の3つが挙げられる。</w:t>
      </w:r>
    </w:p>
    <w:p w14:paraId="1EEEE022" w14:textId="063622BF" w:rsidR="00FA64EA" w:rsidRDefault="00FA64EA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開発全体を俯瞰した</w:t>
      </w:r>
      <w:r w:rsidR="00F83CB7">
        <w:rPr>
          <w:rFonts w:hint="eastAsia"/>
        </w:rPr>
        <w:t>臨床</w:t>
      </w:r>
      <w:r>
        <w:rPr>
          <w:rFonts w:hint="eastAsia"/>
        </w:rPr>
        <w:t>戦略</w:t>
      </w:r>
      <w:r w:rsidR="00C03750">
        <w:rPr>
          <w:rFonts w:hint="eastAsia"/>
        </w:rPr>
        <w:t>思考が弱い</w:t>
      </w:r>
      <w:r>
        <w:rPr>
          <w:rFonts w:hint="eastAsia"/>
        </w:rPr>
        <w:t>。</w:t>
      </w:r>
    </w:p>
    <w:p w14:paraId="5B618031" w14:textId="364A2C95" w:rsidR="00FA64EA" w:rsidRDefault="00FA64EA">
      <w:r>
        <w:rPr>
          <w:rFonts w:hint="eastAsia"/>
        </w:rPr>
        <w:t>臨床開発のうち</w:t>
      </w:r>
      <w:r w:rsidR="00810FDA">
        <w:rPr>
          <w:rFonts w:hint="eastAsia"/>
        </w:rPr>
        <w:t>、</w:t>
      </w:r>
      <w:r>
        <w:rPr>
          <w:rFonts w:hint="eastAsia"/>
        </w:rPr>
        <w:t>さらに細分化した</w:t>
      </w:r>
      <w:r w:rsidR="0060712C">
        <w:rPr>
          <w:rFonts w:hint="eastAsia"/>
        </w:rPr>
        <w:t>業務</w:t>
      </w:r>
      <w:r>
        <w:rPr>
          <w:rFonts w:hint="eastAsia"/>
        </w:rPr>
        <w:t>のみ</w:t>
      </w:r>
      <w:r w:rsidR="00420613">
        <w:rPr>
          <w:rFonts w:hint="eastAsia"/>
        </w:rPr>
        <w:t>を</w:t>
      </w:r>
      <w:r w:rsidR="00EC43CD">
        <w:rPr>
          <w:rFonts w:hint="eastAsia"/>
        </w:rPr>
        <w:t>行うため</w:t>
      </w:r>
      <w:r>
        <w:rPr>
          <w:rFonts w:hint="eastAsia"/>
        </w:rPr>
        <w:t>、視野が狭窄しがちである。</w:t>
      </w:r>
    </w:p>
    <w:p w14:paraId="7F562CFC" w14:textId="7DFA4CF4" w:rsidR="00FA64EA" w:rsidRDefault="00FA64EA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Medical/Scientific/Logical Thinkingが不足している。</w:t>
      </w:r>
    </w:p>
    <w:p w14:paraId="410D02A0" w14:textId="4FDD959B" w:rsidR="00FA64EA" w:rsidRDefault="00FA64EA">
      <w:r>
        <w:rPr>
          <w:rFonts w:hint="eastAsia"/>
        </w:rPr>
        <w:t>承認や保険適応が目的となってしまい、本来重視すべき臨床的意義を見失うことがある。</w:t>
      </w:r>
      <w:r w:rsidR="00153FF1">
        <w:rPr>
          <w:rFonts w:hint="eastAsia"/>
        </w:rPr>
        <w:t xml:space="preserve">　</w:t>
      </w:r>
      <w:r>
        <w:rPr>
          <w:rFonts w:hint="eastAsia"/>
        </w:rPr>
        <w:t>設計担当と臨床現場とのコミュニケーション不足が顕著である。</w:t>
      </w:r>
    </w:p>
    <w:p w14:paraId="2A041E78" w14:textId="4400DA4B" w:rsidR="00FA64EA" w:rsidRDefault="00FA64EA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社員の成長意識が低い</w:t>
      </w:r>
      <w:r w:rsidR="00650EA3">
        <w:rPr>
          <w:rFonts w:hint="eastAsia"/>
        </w:rPr>
        <w:t>。</w:t>
      </w:r>
    </w:p>
    <w:p w14:paraId="09C5BDF9" w14:textId="52F9F4CF" w:rsidR="00FA64EA" w:rsidRDefault="00FA64EA">
      <w:r>
        <w:rPr>
          <w:rFonts w:hint="eastAsia"/>
        </w:rPr>
        <w:t>デバイスギャップに対する</w:t>
      </w:r>
      <w:r w:rsidR="00BC10A1">
        <w:rPr>
          <w:rFonts w:hint="eastAsia"/>
        </w:rPr>
        <w:t>危機感</w:t>
      </w:r>
      <w:r>
        <w:rPr>
          <w:rFonts w:hint="eastAsia"/>
        </w:rPr>
        <w:t>の</w:t>
      </w:r>
      <w:r w:rsidR="00BC10A1">
        <w:rPr>
          <w:rFonts w:hint="eastAsia"/>
        </w:rPr>
        <w:t>欠如</w:t>
      </w:r>
      <w:r>
        <w:rPr>
          <w:rFonts w:hint="eastAsia"/>
        </w:rPr>
        <w:t>や、前例主義・現状維持を重視する価値観が強い。</w:t>
      </w:r>
    </w:p>
    <w:p w14:paraId="29DF0E46" w14:textId="77777777" w:rsidR="00980081" w:rsidRPr="00FA64EA" w:rsidRDefault="00980081"/>
    <w:p w14:paraId="10F44922" w14:textId="6BD330CE" w:rsidR="00980081" w:rsidRDefault="00980081" w:rsidP="00980081">
      <w:r>
        <w:rPr>
          <w:rFonts w:hint="eastAsia"/>
        </w:rPr>
        <w:t>【講演２】</w:t>
      </w:r>
    </w:p>
    <w:p w14:paraId="06A652A1" w14:textId="71D4412D" w:rsidR="00980081" w:rsidRPr="00980081" w:rsidRDefault="00980081" w:rsidP="00980081">
      <w:r>
        <w:rPr>
          <w:rFonts w:hint="eastAsia"/>
        </w:rPr>
        <w:t>演題名：</w:t>
      </w:r>
      <w:r w:rsidR="00A30864">
        <w:rPr>
          <w:rFonts w:hint="eastAsia"/>
        </w:rPr>
        <w:t>PMDAにおける現状・課題</w:t>
      </w:r>
    </w:p>
    <w:p w14:paraId="6478D556" w14:textId="24F89918" w:rsidR="00980081" w:rsidRDefault="00980081">
      <w:r>
        <w:rPr>
          <w:rFonts w:hint="eastAsia"/>
        </w:rPr>
        <w:t>内容：</w:t>
      </w:r>
      <w:r w:rsidR="00A30864">
        <w:rPr>
          <w:rFonts w:hint="eastAsia"/>
        </w:rPr>
        <w:t>医療機器審査部においては</w:t>
      </w:r>
      <w:r w:rsidR="00634505">
        <w:rPr>
          <w:rFonts w:hint="eastAsia"/>
        </w:rPr>
        <w:t>、</w:t>
      </w:r>
      <w:r w:rsidR="00A30864">
        <w:rPr>
          <w:rFonts w:hint="eastAsia"/>
        </w:rPr>
        <w:t>近年、SaMDに対応する部署の設置をはじめとして、</w:t>
      </w:r>
      <w:r w:rsidR="00634505">
        <w:rPr>
          <w:rFonts w:hint="eastAsia"/>
        </w:rPr>
        <w:t xml:space="preserve">　</w:t>
      </w:r>
      <w:r w:rsidR="00A30864">
        <w:rPr>
          <w:rFonts w:hint="eastAsia"/>
        </w:rPr>
        <w:t>審査・相談体制を整え</w:t>
      </w:r>
      <w:r w:rsidR="00DF17A6">
        <w:rPr>
          <w:rFonts w:hint="eastAsia"/>
        </w:rPr>
        <w:t>てい</w:t>
      </w:r>
      <w:r w:rsidR="00A30864">
        <w:rPr>
          <w:rFonts w:hint="eastAsia"/>
        </w:rPr>
        <w:t>る。体制の改善により、承認までのラグを解消</w:t>
      </w:r>
      <w:r w:rsidR="00875BA9">
        <w:rPr>
          <w:rFonts w:hint="eastAsia"/>
        </w:rPr>
        <w:t>できている</w:t>
      </w:r>
      <w:r w:rsidR="00A30864">
        <w:rPr>
          <w:rFonts w:hint="eastAsia"/>
        </w:rPr>
        <w:t>が、</w:t>
      </w:r>
      <w:r w:rsidR="00634505">
        <w:rPr>
          <w:rFonts w:hint="eastAsia"/>
        </w:rPr>
        <w:t xml:space="preserve">　　</w:t>
      </w:r>
      <w:r w:rsidR="00A30864">
        <w:rPr>
          <w:rFonts w:hint="eastAsia"/>
        </w:rPr>
        <w:t>今後、業務の効率化や各部署の連携強化により、デバイスギャップ解消に向けた体制作りが課題である。</w:t>
      </w:r>
    </w:p>
    <w:p w14:paraId="511DDFE2" w14:textId="2217747F" w:rsidR="00A30864" w:rsidRDefault="00A30864">
      <w:r>
        <w:rPr>
          <w:rFonts w:hint="eastAsia"/>
        </w:rPr>
        <w:t>近年は臨床評価報告書</w:t>
      </w:r>
      <w:r w:rsidR="007B3A08">
        <w:rPr>
          <w:rFonts w:hint="eastAsia"/>
        </w:rPr>
        <w:t>やレジストリ</w:t>
      </w:r>
      <w:r>
        <w:rPr>
          <w:rFonts w:hint="eastAsia"/>
        </w:rPr>
        <w:t>の活用等の事例が増え、医療機器承認に向けたルートが多様化する</w:t>
      </w:r>
      <w:r w:rsidR="00B04C1A">
        <w:rPr>
          <w:rFonts w:hint="eastAsia"/>
        </w:rPr>
        <w:t>一方</w:t>
      </w:r>
      <w:r>
        <w:rPr>
          <w:rFonts w:hint="eastAsia"/>
        </w:rPr>
        <w:t>で、</w:t>
      </w:r>
      <w:r w:rsidR="00856ABF">
        <w:rPr>
          <w:rFonts w:hint="eastAsia"/>
        </w:rPr>
        <w:t>治験コストの高さから、</w:t>
      </w:r>
      <w:r w:rsidR="00B04C1A">
        <w:rPr>
          <w:rFonts w:hint="eastAsia"/>
        </w:rPr>
        <w:t>治験数が減少</w:t>
      </w:r>
      <w:r w:rsidR="009F7CAA">
        <w:rPr>
          <w:rFonts w:hint="eastAsia"/>
        </w:rPr>
        <w:t>しつつ</w:t>
      </w:r>
      <w:r w:rsidR="00B04C1A">
        <w:rPr>
          <w:rFonts w:hint="eastAsia"/>
        </w:rPr>
        <w:t>ある。そのため、</w:t>
      </w:r>
      <w:r w:rsidR="00634505">
        <w:rPr>
          <w:rFonts w:hint="eastAsia"/>
        </w:rPr>
        <w:t>一人の</w:t>
      </w:r>
      <w:r w:rsidR="00B04C1A">
        <w:rPr>
          <w:rFonts w:hint="eastAsia"/>
        </w:rPr>
        <w:t>審査</w:t>
      </w:r>
      <w:r w:rsidR="00634505">
        <w:rPr>
          <w:rFonts w:hint="eastAsia"/>
        </w:rPr>
        <w:t>官</w:t>
      </w:r>
      <w:r w:rsidR="00B04C1A">
        <w:rPr>
          <w:rFonts w:hint="eastAsia"/>
        </w:rPr>
        <w:t>当たりの早期開発事例に関わる機会が減っていく可能性がある。そこで、</w:t>
      </w:r>
      <w:r>
        <w:rPr>
          <w:rFonts w:hint="eastAsia"/>
        </w:rPr>
        <w:t>審査人材の</w:t>
      </w:r>
      <w:r w:rsidR="00955184">
        <w:rPr>
          <w:rFonts w:hint="eastAsia"/>
        </w:rPr>
        <w:t>アカデミアとの</w:t>
      </w:r>
      <w:r>
        <w:rPr>
          <w:rFonts w:hint="eastAsia"/>
        </w:rPr>
        <w:t>人材交流により</w:t>
      </w:r>
      <w:r w:rsidR="00955184">
        <w:rPr>
          <w:rFonts w:hint="eastAsia"/>
        </w:rPr>
        <w:t>、</w:t>
      </w:r>
      <w:r w:rsidR="00875BA9">
        <w:rPr>
          <w:rFonts w:hint="eastAsia"/>
        </w:rPr>
        <w:t>実際の開発</w:t>
      </w:r>
      <w:r w:rsidR="00693042">
        <w:rPr>
          <w:rFonts w:hint="eastAsia"/>
        </w:rPr>
        <w:t>事例</w:t>
      </w:r>
      <w:r w:rsidR="00E0154B">
        <w:rPr>
          <w:rFonts w:hint="eastAsia"/>
        </w:rPr>
        <w:t>を学び、</w:t>
      </w:r>
      <w:r>
        <w:rPr>
          <w:rFonts w:hint="eastAsia"/>
        </w:rPr>
        <w:t>視野を広げ</w:t>
      </w:r>
      <w:r w:rsidR="00E0154B">
        <w:rPr>
          <w:rFonts w:hint="eastAsia"/>
        </w:rPr>
        <w:t>たいと考えている</w:t>
      </w:r>
      <w:r>
        <w:rPr>
          <w:rFonts w:hint="eastAsia"/>
        </w:rPr>
        <w:t>。</w:t>
      </w:r>
      <w:r w:rsidR="00634505">
        <w:rPr>
          <w:rFonts w:hint="eastAsia"/>
        </w:rPr>
        <w:t xml:space="preserve">　</w:t>
      </w:r>
      <w:r w:rsidR="00E0154B">
        <w:rPr>
          <w:rFonts w:hint="eastAsia"/>
        </w:rPr>
        <w:t>加えて、</w:t>
      </w:r>
      <w:r w:rsidR="0062311B">
        <w:rPr>
          <w:rFonts w:hint="eastAsia"/>
        </w:rPr>
        <w:t>海外企業から国内へ導入される際には、早期</w:t>
      </w:r>
      <w:r w:rsidR="00902D3A">
        <w:rPr>
          <w:rFonts w:hint="eastAsia"/>
        </w:rPr>
        <w:t>にPMDA相談を実施してインプットをお願い</w:t>
      </w:r>
      <w:r w:rsidR="00FE411E">
        <w:rPr>
          <w:rFonts w:hint="eastAsia"/>
        </w:rPr>
        <w:t>するとともに、PMDA</w:t>
      </w:r>
      <w:r w:rsidR="00875BA9">
        <w:rPr>
          <w:rFonts w:hint="eastAsia"/>
        </w:rPr>
        <w:t>側からも</w:t>
      </w:r>
      <w:r w:rsidR="00FE411E">
        <w:rPr>
          <w:rFonts w:hint="eastAsia"/>
        </w:rPr>
        <w:t>積極的に</w:t>
      </w:r>
      <w:r w:rsidR="00875BA9">
        <w:rPr>
          <w:rFonts w:hint="eastAsia"/>
        </w:rPr>
        <w:t>海外開発動向の</w:t>
      </w:r>
      <w:r w:rsidR="00FE411E">
        <w:rPr>
          <w:rFonts w:hint="eastAsia"/>
        </w:rPr>
        <w:t>情報を</w:t>
      </w:r>
      <w:r w:rsidR="00875BA9">
        <w:rPr>
          <w:rFonts w:hint="eastAsia"/>
        </w:rPr>
        <w:t>収集</w:t>
      </w:r>
      <w:r w:rsidR="00FE411E">
        <w:rPr>
          <w:rFonts w:hint="eastAsia"/>
        </w:rPr>
        <w:t>していきたい。</w:t>
      </w:r>
    </w:p>
    <w:p w14:paraId="32A9CD84" w14:textId="77777777" w:rsidR="00D92892" w:rsidRPr="0062311B" w:rsidRDefault="00D92892"/>
    <w:p w14:paraId="207DECDF" w14:textId="2E1CF2BD" w:rsidR="007421DB" w:rsidRDefault="007421DB" w:rsidP="007421DB">
      <w:r>
        <w:rPr>
          <w:rFonts w:hint="eastAsia"/>
        </w:rPr>
        <w:t>【講演3】</w:t>
      </w:r>
    </w:p>
    <w:p w14:paraId="19F4EB93" w14:textId="08855B45" w:rsidR="007421DB" w:rsidRPr="00980081" w:rsidRDefault="007421DB" w:rsidP="007421DB">
      <w:r>
        <w:rPr>
          <w:rFonts w:hint="eastAsia"/>
        </w:rPr>
        <w:t>演題名：</w:t>
      </w:r>
      <w:r w:rsidR="00A30864">
        <w:rPr>
          <w:rFonts w:hint="eastAsia"/>
        </w:rPr>
        <w:t>AROにおける現状・課題</w:t>
      </w:r>
    </w:p>
    <w:p w14:paraId="07860444" w14:textId="169E34E6" w:rsidR="005150FC" w:rsidRDefault="007421DB">
      <w:r>
        <w:rPr>
          <w:rFonts w:hint="eastAsia"/>
        </w:rPr>
        <w:t>内容：</w:t>
      </w:r>
      <w:r w:rsidR="00A30864">
        <w:rPr>
          <w:rFonts w:hint="eastAsia"/>
        </w:rPr>
        <w:t>医師主導治験を支援するAROは、人材や資金等のリソースに制限がある中</w:t>
      </w:r>
      <w:r w:rsidR="00FF2FA9">
        <w:rPr>
          <w:rFonts w:hint="eastAsia"/>
        </w:rPr>
        <w:t>での業務遂行が求められる。</w:t>
      </w:r>
      <w:r w:rsidR="005150FC">
        <w:rPr>
          <w:rFonts w:hint="eastAsia"/>
        </w:rPr>
        <w:t>医師主導治験に携わる人材には、GCP</w:t>
      </w:r>
      <w:r w:rsidR="00923EAD">
        <w:rPr>
          <w:rFonts w:hint="eastAsia"/>
        </w:rPr>
        <w:t>省令</w:t>
      </w:r>
      <w:r w:rsidR="005150FC">
        <w:rPr>
          <w:rFonts w:hint="eastAsia"/>
        </w:rPr>
        <w:t>を深く理解し、医師</w:t>
      </w:r>
      <w:r w:rsidR="004623F0">
        <w:rPr>
          <w:rFonts w:hint="eastAsia"/>
        </w:rPr>
        <w:t>以外</w:t>
      </w:r>
      <w:r w:rsidR="005150FC">
        <w:rPr>
          <w:rFonts w:hint="eastAsia"/>
        </w:rPr>
        <w:t>の関係者に</w:t>
      </w:r>
      <w:r w:rsidR="004623F0">
        <w:rPr>
          <w:rFonts w:hint="eastAsia"/>
        </w:rPr>
        <w:t>も</w:t>
      </w:r>
      <w:r w:rsidR="00571BD7">
        <w:rPr>
          <w:rFonts w:hint="eastAsia"/>
        </w:rPr>
        <w:t>わかりやすく説明</w:t>
      </w:r>
      <w:r w:rsidR="00BD65FF">
        <w:rPr>
          <w:rFonts w:hint="eastAsia"/>
        </w:rPr>
        <w:t>する</w:t>
      </w:r>
      <w:r w:rsidR="00571BD7">
        <w:rPr>
          <w:rFonts w:hint="eastAsia"/>
        </w:rPr>
        <w:t>ことや、試験の位置づけ</w:t>
      </w:r>
      <w:r w:rsidR="00967542">
        <w:rPr>
          <w:rFonts w:hint="eastAsia"/>
        </w:rPr>
        <w:t>や目的、スケジュール、コスト、品質管理等</w:t>
      </w:r>
      <w:r w:rsidR="00B92FD9">
        <w:rPr>
          <w:rFonts w:hint="eastAsia"/>
        </w:rPr>
        <w:t>を加味し</w:t>
      </w:r>
      <w:r w:rsidR="00BD65FF">
        <w:rPr>
          <w:rFonts w:hint="eastAsia"/>
        </w:rPr>
        <w:t>て</w:t>
      </w:r>
      <w:r w:rsidR="00B92FD9">
        <w:rPr>
          <w:rFonts w:hint="eastAsia"/>
        </w:rPr>
        <w:t>包括的</w:t>
      </w:r>
      <w:r w:rsidR="00BD65FF">
        <w:rPr>
          <w:rFonts w:hint="eastAsia"/>
        </w:rPr>
        <w:t>に</w:t>
      </w:r>
      <w:r w:rsidR="00B92FD9">
        <w:rPr>
          <w:rFonts w:hint="eastAsia"/>
        </w:rPr>
        <w:t>マネジメント</w:t>
      </w:r>
      <w:r w:rsidR="00BD65FF">
        <w:rPr>
          <w:rFonts w:hint="eastAsia"/>
        </w:rPr>
        <w:t>すること</w:t>
      </w:r>
      <w:r w:rsidR="00B92FD9">
        <w:rPr>
          <w:rFonts w:hint="eastAsia"/>
        </w:rPr>
        <w:t>が求められている。AROには</w:t>
      </w:r>
      <w:r w:rsidR="00DD3338">
        <w:rPr>
          <w:rFonts w:hint="eastAsia"/>
        </w:rPr>
        <w:t>元</w:t>
      </w:r>
      <w:r w:rsidR="00B92FD9">
        <w:rPr>
          <w:rFonts w:hint="eastAsia"/>
        </w:rPr>
        <w:t>CRC</w:t>
      </w:r>
      <w:r w:rsidR="00DD3338">
        <w:rPr>
          <w:rFonts w:hint="eastAsia"/>
        </w:rPr>
        <w:t>の人材が多く、臨床の現場の経験を活かし</w:t>
      </w:r>
      <w:r w:rsidR="002874F7">
        <w:rPr>
          <w:rFonts w:hint="eastAsia"/>
        </w:rPr>
        <w:t>て</w:t>
      </w:r>
      <w:r w:rsidR="00DD3338">
        <w:rPr>
          <w:rFonts w:hint="eastAsia"/>
        </w:rPr>
        <w:t>支援</w:t>
      </w:r>
      <w:r w:rsidR="002874F7">
        <w:rPr>
          <w:rFonts w:hint="eastAsia"/>
        </w:rPr>
        <w:t>することが可能である。</w:t>
      </w:r>
    </w:p>
    <w:p w14:paraId="2805C73E" w14:textId="686324A0" w:rsidR="007421DB" w:rsidRDefault="00FF2FA9">
      <w:r>
        <w:rPr>
          <w:rFonts w:hint="eastAsia"/>
        </w:rPr>
        <w:t>人材育成のための教育の中心はOJTであ</w:t>
      </w:r>
      <w:r w:rsidR="00F27358">
        <w:rPr>
          <w:rFonts w:hint="eastAsia"/>
        </w:rPr>
        <w:t>るが、</w:t>
      </w:r>
      <w:r w:rsidR="008603A4">
        <w:rPr>
          <w:rFonts w:hint="eastAsia"/>
        </w:rPr>
        <w:t>昨今では</w:t>
      </w:r>
      <w:r w:rsidR="002A2775">
        <w:rPr>
          <w:rFonts w:hint="eastAsia"/>
        </w:rPr>
        <w:t>医師主導治験の</w:t>
      </w:r>
      <w:r w:rsidR="008603A4">
        <w:rPr>
          <w:rFonts w:hint="eastAsia"/>
        </w:rPr>
        <w:t>実施</w:t>
      </w:r>
      <w:r w:rsidR="002A2775">
        <w:rPr>
          <w:rFonts w:hint="eastAsia"/>
        </w:rPr>
        <w:t>数</w:t>
      </w:r>
      <w:r w:rsidR="00F27358">
        <w:rPr>
          <w:rFonts w:hint="eastAsia"/>
        </w:rPr>
        <w:t>が</w:t>
      </w:r>
      <w:r w:rsidR="008603A4">
        <w:rPr>
          <w:rFonts w:hint="eastAsia"/>
        </w:rPr>
        <w:t>伸び悩んでおり、教育の場として医師主導治験の</w:t>
      </w:r>
      <w:r w:rsidR="00900C7F">
        <w:rPr>
          <w:rFonts w:hint="eastAsia"/>
        </w:rPr>
        <w:t>件数確保が望まれる。</w:t>
      </w:r>
    </w:p>
    <w:p w14:paraId="60ED02C1" w14:textId="77777777" w:rsidR="007421DB" w:rsidRDefault="007421DB"/>
    <w:p w14:paraId="66ED1C10" w14:textId="5ECB0C27" w:rsidR="007421DB" w:rsidRDefault="007421DB" w:rsidP="007421DB">
      <w:r>
        <w:rPr>
          <w:rFonts w:hint="eastAsia"/>
        </w:rPr>
        <w:t>【講演</w:t>
      </w:r>
      <w:r w:rsidR="006567FE">
        <w:rPr>
          <w:rFonts w:hint="eastAsia"/>
        </w:rPr>
        <w:t>4</w:t>
      </w:r>
      <w:r>
        <w:rPr>
          <w:rFonts w:hint="eastAsia"/>
        </w:rPr>
        <w:t>】</w:t>
      </w:r>
    </w:p>
    <w:p w14:paraId="315A782A" w14:textId="4748F124" w:rsidR="007421DB" w:rsidRPr="00980081" w:rsidRDefault="007421DB" w:rsidP="007421DB">
      <w:r>
        <w:rPr>
          <w:rFonts w:hint="eastAsia"/>
        </w:rPr>
        <w:t>演題名：</w:t>
      </w:r>
      <w:r w:rsidR="002874F7">
        <w:rPr>
          <w:rFonts w:hint="eastAsia"/>
        </w:rPr>
        <w:t>CROにおける現状・課題</w:t>
      </w:r>
    </w:p>
    <w:p w14:paraId="148DD579" w14:textId="4B396AC3" w:rsidR="005646F2" w:rsidRDefault="007421DB" w:rsidP="007421DB">
      <w:r>
        <w:rPr>
          <w:rFonts w:hint="eastAsia"/>
        </w:rPr>
        <w:t>内容：</w:t>
      </w:r>
      <w:r w:rsidR="00654619">
        <w:rPr>
          <w:rFonts w:hint="eastAsia"/>
        </w:rPr>
        <w:t>EPメディエイトでは、一般的なCRO業務については専門教育プログラムが組まれており、</w:t>
      </w:r>
      <w:r w:rsidR="00DB6BA2">
        <w:rPr>
          <w:rFonts w:hint="eastAsia"/>
        </w:rPr>
        <w:t>職員全員が80時間程度の座学</w:t>
      </w:r>
      <w:r w:rsidR="005646F2">
        <w:rPr>
          <w:rFonts w:hint="eastAsia"/>
        </w:rPr>
        <w:t>を中心とした3~5か月の研修を受け、必要な知識・技能を備えたうえで、実際の</w:t>
      </w:r>
      <w:r w:rsidR="00092B2A">
        <w:rPr>
          <w:rFonts w:hint="eastAsia"/>
        </w:rPr>
        <w:t>臨床試験オペレーションにアサインされる。</w:t>
      </w:r>
    </w:p>
    <w:p w14:paraId="2DE59515" w14:textId="49A8FA95" w:rsidR="00092B2A" w:rsidRDefault="00902544" w:rsidP="007421DB">
      <w:r>
        <w:rPr>
          <w:rFonts w:hint="eastAsia"/>
        </w:rPr>
        <w:t>一方</w:t>
      </w:r>
      <w:r w:rsidR="00092B2A">
        <w:rPr>
          <w:rFonts w:hint="eastAsia"/>
        </w:rPr>
        <w:t>で、薬事コンサルテーション業務には</w:t>
      </w:r>
      <w:r w:rsidR="00D95D95">
        <w:rPr>
          <w:rFonts w:hint="eastAsia"/>
        </w:rPr>
        <w:t>長年の経験が必要であり、人材不足が深刻である。</w:t>
      </w:r>
      <w:r w:rsidR="0003206E">
        <w:rPr>
          <w:rFonts w:hint="eastAsia"/>
        </w:rPr>
        <w:t>そこで、</w:t>
      </w:r>
      <w:r w:rsidR="00E943A9">
        <w:rPr>
          <w:rFonts w:hint="eastAsia"/>
        </w:rPr>
        <w:t>2024年5月に</w:t>
      </w:r>
      <w:r w:rsidR="007578F6">
        <w:rPr>
          <w:rFonts w:hint="eastAsia"/>
        </w:rPr>
        <w:t>EPメディエイトとCR</w:t>
      </w:r>
      <w:r>
        <w:rPr>
          <w:rFonts w:hint="eastAsia"/>
        </w:rPr>
        <w:t>IE</w:t>
      </w:r>
      <w:r w:rsidR="007578F6">
        <w:rPr>
          <w:rFonts w:hint="eastAsia"/>
        </w:rPr>
        <w:t>TOが連携</w:t>
      </w:r>
      <w:r w:rsidR="00E468D5">
        <w:rPr>
          <w:rFonts w:hint="eastAsia"/>
        </w:rPr>
        <w:t>協定を締結</w:t>
      </w:r>
      <w:r w:rsidR="007578F6">
        <w:rPr>
          <w:rFonts w:hint="eastAsia"/>
        </w:rPr>
        <w:t>し、臨床試験のオペレーションをEPメディエイト</w:t>
      </w:r>
      <w:r w:rsidR="001C789D">
        <w:rPr>
          <w:rFonts w:hint="eastAsia"/>
        </w:rPr>
        <w:t>からCRIETOに</w:t>
      </w:r>
      <w:r w:rsidR="007578F6">
        <w:rPr>
          <w:rFonts w:hint="eastAsia"/>
        </w:rPr>
        <w:t>、薬事</w:t>
      </w:r>
      <w:r w:rsidR="00EA29EE">
        <w:rPr>
          <w:rFonts w:hint="eastAsia"/>
        </w:rPr>
        <w:t>コンサルテーションをCRIETO</w:t>
      </w:r>
      <w:r w:rsidR="001C789D">
        <w:rPr>
          <w:rFonts w:hint="eastAsia"/>
        </w:rPr>
        <w:t>からEPメディエイトに知識・スキルを共有</w:t>
      </w:r>
      <w:r w:rsidR="00EA29EE">
        <w:rPr>
          <w:rFonts w:hint="eastAsia"/>
        </w:rPr>
        <w:t>することで、</w:t>
      </w:r>
      <w:r w:rsidR="001C789D">
        <w:rPr>
          <w:rFonts w:hint="eastAsia"/>
        </w:rPr>
        <w:t>相互の</w:t>
      </w:r>
      <w:r w:rsidR="00EA29EE">
        <w:rPr>
          <w:rFonts w:hint="eastAsia"/>
        </w:rPr>
        <w:t>人材育成を</w:t>
      </w:r>
      <w:r w:rsidR="001C789D">
        <w:rPr>
          <w:rFonts w:hint="eastAsia"/>
        </w:rPr>
        <w:t>行う</w:t>
      </w:r>
      <w:r w:rsidR="00EA29EE">
        <w:rPr>
          <w:rFonts w:hint="eastAsia"/>
        </w:rPr>
        <w:t>。</w:t>
      </w:r>
    </w:p>
    <w:p w14:paraId="0FC2E1AA" w14:textId="77777777" w:rsidR="007421DB" w:rsidRPr="00E468D5" w:rsidRDefault="007421DB"/>
    <w:p w14:paraId="60919DB7" w14:textId="26791FBA" w:rsidR="00D92892" w:rsidRDefault="00D92892">
      <w:r>
        <w:rPr>
          <w:rFonts w:hint="eastAsia"/>
        </w:rPr>
        <w:t>【パネルディスカッション】</w:t>
      </w:r>
    </w:p>
    <w:p w14:paraId="096A9E23" w14:textId="7B1042D0" w:rsidR="00D92892" w:rsidRPr="005C41E8" w:rsidRDefault="00AA1213">
      <w:pPr>
        <w:rPr>
          <w:u w:val="single"/>
        </w:rPr>
      </w:pPr>
      <w:r w:rsidRPr="005C41E8">
        <w:rPr>
          <w:rFonts w:hint="eastAsia"/>
          <w:u w:val="single"/>
        </w:rPr>
        <w:t>専門</w:t>
      </w:r>
      <w:r w:rsidR="00A53641" w:rsidRPr="005C41E8">
        <w:rPr>
          <w:rFonts w:hint="eastAsia"/>
          <w:u w:val="single"/>
        </w:rPr>
        <w:t>分野</w:t>
      </w:r>
      <w:r w:rsidR="00414CF0" w:rsidRPr="005C41E8">
        <w:rPr>
          <w:rFonts w:hint="eastAsia"/>
          <w:u w:val="single"/>
        </w:rPr>
        <w:t>の高度教育</w:t>
      </w:r>
      <w:r w:rsidR="00A53641" w:rsidRPr="005C41E8">
        <w:rPr>
          <w:rFonts w:hint="eastAsia"/>
          <w:u w:val="single"/>
        </w:rPr>
        <w:t>とサイロ化防止</w:t>
      </w:r>
    </w:p>
    <w:p w14:paraId="0002474F" w14:textId="3C50C564" w:rsidR="005B36AC" w:rsidRDefault="00DC0E67" w:rsidP="00FF6FE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短期での</w:t>
      </w:r>
      <w:r w:rsidR="00D259AB">
        <w:rPr>
          <w:rFonts w:hint="eastAsia"/>
        </w:rPr>
        <w:t>部署</w:t>
      </w:r>
      <w:r w:rsidR="00BC380E">
        <w:rPr>
          <w:rFonts w:hint="eastAsia"/>
        </w:rPr>
        <w:t>異動</w:t>
      </w:r>
      <w:r w:rsidR="00887847">
        <w:rPr>
          <w:rFonts w:hint="eastAsia"/>
        </w:rPr>
        <w:t>は</w:t>
      </w:r>
      <w:r w:rsidR="0097356D">
        <w:rPr>
          <w:rFonts w:hint="eastAsia"/>
        </w:rPr>
        <w:t>専門性</w:t>
      </w:r>
      <w:r w:rsidR="005C136F">
        <w:rPr>
          <w:rFonts w:hint="eastAsia"/>
        </w:rPr>
        <w:t>の</w:t>
      </w:r>
      <w:r w:rsidR="00B2160B">
        <w:rPr>
          <w:rFonts w:hint="eastAsia"/>
        </w:rPr>
        <w:t>確立</w:t>
      </w:r>
      <w:r w:rsidR="005C136F">
        <w:rPr>
          <w:rFonts w:hint="eastAsia"/>
        </w:rPr>
        <w:t>を</w:t>
      </w:r>
      <w:r w:rsidR="005B36AC">
        <w:rPr>
          <w:rFonts w:hint="eastAsia"/>
        </w:rPr>
        <w:t>阻害する恐れがある。</w:t>
      </w:r>
      <w:r w:rsidR="002B0338">
        <w:rPr>
          <w:rFonts w:hint="eastAsia"/>
        </w:rPr>
        <w:t>専門性を高めるには、特定の部署にて10年単位のOJTが必要である。</w:t>
      </w:r>
    </w:p>
    <w:p w14:paraId="6114AAFB" w14:textId="03EA7251" w:rsidR="00552BFF" w:rsidRDefault="00552BFF" w:rsidP="00552BF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他部署を広く経験することは、</w:t>
      </w:r>
      <w:r w:rsidR="0062716F">
        <w:rPr>
          <w:rFonts w:hint="eastAsia"/>
        </w:rPr>
        <w:t>組織のサイロ化防止として機能するだけでなく、</w:t>
      </w:r>
      <w:r>
        <w:rPr>
          <w:rFonts w:hint="eastAsia"/>
        </w:rPr>
        <w:t>職員の適性を見極め、各自の専門分野を決定することにつながる。異動期間</w:t>
      </w:r>
      <w:r w:rsidR="00340E64">
        <w:rPr>
          <w:rFonts w:hint="eastAsia"/>
        </w:rPr>
        <w:t>を</w:t>
      </w:r>
      <w:r>
        <w:rPr>
          <w:rFonts w:hint="eastAsia"/>
        </w:rPr>
        <w:t>適切に設定する等、若手育成の目的に合わせて調整するとよい。</w:t>
      </w:r>
    </w:p>
    <w:p w14:paraId="2C5EA129" w14:textId="50FDCACE" w:rsidR="002B0338" w:rsidRPr="00FC36AD" w:rsidRDefault="00055B21" w:rsidP="00F8334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専門外の部署</w:t>
      </w:r>
      <w:r w:rsidR="00DA29CC">
        <w:rPr>
          <w:rFonts w:hint="eastAsia"/>
        </w:rPr>
        <w:t>に関する周辺知識は</w:t>
      </w:r>
      <w:r>
        <w:rPr>
          <w:rFonts w:hint="eastAsia"/>
        </w:rPr>
        <w:t>必要</w:t>
      </w:r>
      <w:r w:rsidR="00DA29CC">
        <w:rPr>
          <w:rFonts w:hint="eastAsia"/>
        </w:rPr>
        <w:t>だ</w:t>
      </w:r>
      <w:r>
        <w:rPr>
          <w:rFonts w:hint="eastAsia"/>
        </w:rPr>
        <w:t>が、専門外の業務を遂行できるレベルにまで</w:t>
      </w:r>
      <w:r w:rsidR="002B279F">
        <w:rPr>
          <w:rFonts w:hint="eastAsia"/>
        </w:rPr>
        <w:t>到達</w:t>
      </w:r>
      <w:r>
        <w:rPr>
          <w:rFonts w:hint="eastAsia"/>
        </w:rPr>
        <w:t>する必要はない。各自のスキルを横に広げすぎることよりも、専門外の分野について気軽に質問できるネットワーク構築が大切である。</w:t>
      </w:r>
    </w:p>
    <w:p w14:paraId="4D7461A7" w14:textId="3AA520DD" w:rsidR="00AA1213" w:rsidRPr="005C41E8" w:rsidRDefault="00584D42">
      <w:pPr>
        <w:rPr>
          <w:u w:val="single"/>
        </w:rPr>
      </w:pPr>
      <w:r w:rsidRPr="005C41E8">
        <w:rPr>
          <w:rFonts w:hint="eastAsia"/>
          <w:u w:val="single"/>
        </w:rPr>
        <w:t>若手の</w:t>
      </w:r>
      <w:r w:rsidR="00F84607">
        <w:rPr>
          <w:rFonts w:hint="eastAsia"/>
          <w:u w:val="single"/>
        </w:rPr>
        <w:t>育成について</w:t>
      </w:r>
    </w:p>
    <w:p w14:paraId="50C54222" w14:textId="4C2FA340" w:rsidR="001941BB" w:rsidRDefault="001863BD" w:rsidP="00555DA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経験の浅い若手に業務を委任</w:t>
      </w:r>
      <w:r w:rsidR="004B2CDD">
        <w:rPr>
          <w:rFonts w:hint="eastAsia"/>
        </w:rPr>
        <w:t>する企業・機関が多</w:t>
      </w:r>
      <w:r w:rsidR="00555DA1">
        <w:rPr>
          <w:rFonts w:hint="eastAsia"/>
        </w:rPr>
        <w:t>いが、</w:t>
      </w:r>
      <w:r w:rsidR="001941BB">
        <w:rPr>
          <w:rFonts w:hint="eastAsia"/>
        </w:rPr>
        <w:t>CROなど失敗が許されない</w:t>
      </w:r>
      <w:r w:rsidR="00610CC0">
        <w:rPr>
          <w:rFonts w:hint="eastAsia"/>
        </w:rPr>
        <w:t xml:space="preserve">　　</w:t>
      </w:r>
      <w:r w:rsidR="001941BB">
        <w:rPr>
          <w:rFonts w:hint="eastAsia"/>
        </w:rPr>
        <w:t>業務</w:t>
      </w:r>
      <w:r w:rsidR="00C0527B">
        <w:rPr>
          <w:rFonts w:hint="eastAsia"/>
        </w:rPr>
        <w:t>が存在</w:t>
      </w:r>
      <w:r w:rsidR="0061447E">
        <w:rPr>
          <w:rFonts w:hint="eastAsia"/>
        </w:rPr>
        <w:t>す</w:t>
      </w:r>
      <w:r w:rsidR="00D87E79">
        <w:rPr>
          <w:rFonts w:hint="eastAsia"/>
        </w:rPr>
        <w:t>る。</w:t>
      </w:r>
    </w:p>
    <w:p w14:paraId="108B7F80" w14:textId="14F961E0" w:rsidR="00D87E79" w:rsidRDefault="00D87E79" w:rsidP="0045099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失敗の許容</w:t>
      </w:r>
      <w:r w:rsidR="003B2956">
        <w:rPr>
          <w:rFonts w:hint="eastAsia"/>
        </w:rPr>
        <w:t>可能性</w:t>
      </w:r>
      <w:r>
        <w:rPr>
          <w:rFonts w:hint="eastAsia"/>
        </w:rPr>
        <w:t>に応じ、可能な限り</w:t>
      </w:r>
      <w:r w:rsidR="002F2AD7">
        <w:rPr>
          <w:rFonts w:hint="eastAsia"/>
        </w:rPr>
        <w:t>業務を割り振ることが</w:t>
      </w:r>
      <w:r w:rsidR="00D51F88">
        <w:rPr>
          <w:rFonts w:hint="eastAsia"/>
        </w:rPr>
        <w:t>若手の育成につながる</w:t>
      </w:r>
      <w:r w:rsidR="002F2AD7">
        <w:rPr>
          <w:rFonts w:hint="eastAsia"/>
        </w:rPr>
        <w:t>。</w:t>
      </w:r>
    </w:p>
    <w:p w14:paraId="02A05500" w14:textId="213EC018" w:rsidR="00E67366" w:rsidRDefault="00117D8A" w:rsidP="00F8334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上司が</w:t>
      </w:r>
      <w:r w:rsidR="005054FD">
        <w:rPr>
          <w:rFonts w:hint="eastAsia"/>
        </w:rPr>
        <w:t>若手に成長の機会を与えることが重要だが、</w:t>
      </w:r>
      <w:r w:rsidR="00555DA1">
        <w:rPr>
          <w:rFonts w:hint="eastAsia"/>
        </w:rPr>
        <w:t>若手</w:t>
      </w:r>
      <w:r>
        <w:rPr>
          <w:rFonts w:hint="eastAsia"/>
        </w:rPr>
        <w:t>側にも、</w:t>
      </w:r>
      <w:r w:rsidR="00500C5F">
        <w:rPr>
          <w:rFonts w:hint="eastAsia"/>
        </w:rPr>
        <w:t>失敗を成長の糧とするメンタリティーや</w:t>
      </w:r>
      <w:r w:rsidR="00555DA1">
        <w:rPr>
          <w:rFonts w:hint="eastAsia"/>
        </w:rPr>
        <w:t>チャレンジ精神</w:t>
      </w:r>
      <w:r>
        <w:rPr>
          <w:rFonts w:hint="eastAsia"/>
        </w:rPr>
        <w:t>を</w:t>
      </w:r>
      <w:r w:rsidR="00555DA1">
        <w:rPr>
          <w:rFonts w:hint="eastAsia"/>
        </w:rPr>
        <w:t>求</w:t>
      </w:r>
      <w:r>
        <w:rPr>
          <w:rFonts w:hint="eastAsia"/>
        </w:rPr>
        <w:t>めることとなる</w:t>
      </w:r>
      <w:r w:rsidR="00555DA1">
        <w:rPr>
          <w:rFonts w:hint="eastAsia"/>
        </w:rPr>
        <w:t>。</w:t>
      </w:r>
    </w:p>
    <w:p w14:paraId="511C4CB5" w14:textId="3CF1E911" w:rsidR="00500C5F" w:rsidRPr="00F83346" w:rsidRDefault="006F0BA6">
      <w:pPr>
        <w:rPr>
          <w:u w:val="single"/>
        </w:rPr>
      </w:pPr>
      <w:r w:rsidRPr="00F83346">
        <w:rPr>
          <w:rFonts w:hint="eastAsia"/>
          <w:u w:val="single"/>
        </w:rPr>
        <w:t>求める若手像</w:t>
      </w:r>
    </w:p>
    <w:p w14:paraId="01C17582" w14:textId="226B5D90" w:rsidR="006F0BA6" w:rsidRDefault="006C3DBB" w:rsidP="000F612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専門性を高めつつ</w:t>
      </w:r>
      <w:r w:rsidR="00104216">
        <w:rPr>
          <w:rFonts w:hint="eastAsia"/>
        </w:rPr>
        <w:t>周辺知識を身に着け、業務の全体像を見渡せる人材が求められる。</w:t>
      </w:r>
    </w:p>
    <w:p w14:paraId="3E7C00D6" w14:textId="641F08A7" w:rsidR="006F0BA6" w:rsidRDefault="000F511C" w:rsidP="00F8334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ベースとなる知識・スキルは一定の基準を達成してほしい。一方で、</w:t>
      </w:r>
      <w:r w:rsidR="009227BF">
        <w:rPr>
          <w:rFonts w:hint="eastAsia"/>
        </w:rPr>
        <w:t>若手には</w:t>
      </w:r>
      <w:r w:rsidR="00155A9D">
        <w:rPr>
          <w:rFonts w:hint="eastAsia"/>
        </w:rPr>
        <w:t>自分</w:t>
      </w:r>
      <w:r w:rsidR="00B02C84">
        <w:rPr>
          <w:rFonts w:hint="eastAsia"/>
        </w:rPr>
        <w:t xml:space="preserve">　　</w:t>
      </w:r>
      <w:bookmarkStart w:id="0" w:name="_GoBack"/>
      <w:bookmarkEnd w:id="0"/>
      <w:r w:rsidR="00155A9D">
        <w:rPr>
          <w:rFonts w:hint="eastAsia"/>
        </w:rPr>
        <w:t>（上司）のコピー</w:t>
      </w:r>
      <w:r>
        <w:rPr>
          <w:rFonts w:hint="eastAsia"/>
        </w:rPr>
        <w:t>となるの</w:t>
      </w:r>
      <w:r w:rsidR="00155A9D">
        <w:rPr>
          <w:rFonts w:hint="eastAsia"/>
        </w:rPr>
        <w:t>ではなく</w:t>
      </w:r>
      <w:r w:rsidR="00C920F4">
        <w:rPr>
          <w:rFonts w:hint="eastAsia"/>
        </w:rPr>
        <w:t>自主性や多様性を重んじており</w:t>
      </w:r>
      <w:r w:rsidR="00155A9D">
        <w:rPr>
          <w:rFonts w:hint="eastAsia"/>
        </w:rPr>
        <w:t>、自分とは違う経験をもとに成長してもらい、</w:t>
      </w:r>
      <w:r w:rsidR="00D03167">
        <w:rPr>
          <w:rFonts w:hint="eastAsia"/>
        </w:rPr>
        <w:t>変わりゆく</w:t>
      </w:r>
      <w:r w:rsidR="00155A9D">
        <w:rPr>
          <w:rFonts w:hint="eastAsia"/>
        </w:rPr>
        <w:t>環境に対応してほしい。</w:t>
      </w:r>
    </w:p>
    <w:p w14:paraId="427E701C" w14:textId="483D1AA5" w:rsidR="006F0BA6" w:rsidRDefault="006F0BA6" w:rsidP="006F0BA6">
      <w:pPr>
        <w:jc w:val="right"/>
      </w:pPr>
      <w:r>
        <w:rPr>
          <w:rFonts w:hint="eastAsia"/>
        </w:rPr>
        <w:t>以上</w:t>
      </w:r>
    </w:p>
    <w:sectPr w:rsidR="006F0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C6A"/>
    <w:multiLevelType w:val="hybridMultilevel"/>
    <w:tmpl w:val="541AC4FC"/>
    <w:lvl w:ilvl="0" w:tplc="1C10DCD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0B3711"/>
    <w:multiLevelType w:val="hybridMultilevel"/>
    <w:tmpl w:val="965A7DD2"/>
    <w:lvl w:ilvl="0" w:tplc="1C10DCD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0A3200F"/>
    <w:multiLevelType w:val="hybridMultilevel"/>
    <w:tmpl w:val="FE06D354"/>
    <w:lvl w:ilvl="0" w:tplc="1C10DCD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F770B9"/>
    <w:multiLevelType w:val="hybridMultilevel"/>
    <w:tmpl w:val="84B21A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24"/>
    <w:rsid w:val="0003206E"/>
    <w:rsid w:val="00055B21"/>
    <w:rsid w:val="00092B2A"/>
    <w:rsid w:val="000D0CB5"/>
    <w:rsid w:val="000F511C"/>
    <w:rsid w:val="000F612A"/>
    <w:rsid w:val="00104216"/>
    <w:rsid w:val="00117D8A"/>
    <w:rsid w:val="00153FF1"/>
    <w:rsid w:val="00155A9D"/>
    <w:rsid w:val="001863BD"/>
    <w:rsid w:val="001941BB"/>
    <w:rsid w:val="001C789D"/>
    <w:rsid w:val="001E40D3"/>
    <w:rsid w:val="002874F7"/>
    <w:rsid w:val="002A2775"/>
    <w:rsid w:val="002B0338"/>
    <w:rsid w:val="002B279F"/>
    <w:rsid w:val="002D2DB8"/>
    <w:rsid w:val="002E3BE7"/>
    <w:rsid w:val="002F2AD7"/>
    <w:rsid w:val="0033019A"/>
    <w:rsid w:val="00340E64"/>
    <w:rsid w:val="003562DE"/>
    <w:rsid w:val="00376F26"/>
    <w:rsid w:val="003A02C7"/>
    <w:rsid w:val="003A36C2"/>
    <w:rsid w:val="003B2956"/>
    <w:rsid w:val="00411386"/>
    <w:rsid w:val="00414CF0"/>
    <w:rsid w:val="00420613"/>
    <w:rsid w:val="00431B41"/>
    <w:rsid w:val="00450995"/>
    <w:rsid w:val="004623F0"/>
    <w:rsid w:val="004B2CDD"/>
    <w:rsid w:val="004B4DD8"/>
    <w:rsid w:val="004B55D9"/>
    <w:rsid w:val="00500C5F"/>
    <w:rsid w:val="0050520D"/>
    <w:rsid w:val="005054FD"/>
    <w:rsid w:val="005150FC"/>
    <w:rsid w:val="00552BFF"/>
    <w:rsid w:val="00555DA1"/>
    <w:rsid w:val="005646F2"/>
    <w:rsid w:val="00571BD7"/>
    <w:rsid w:val="0057510C"/>
    <w:rsid w:val="00584D42"/>
    <w:rsid w:val="0059715B"/>
    <w:rsid w:val="005B2DC8"/>
    <w:rsid w:val="005B36AC"/>
    <w:rsid w:val="005C136F"/>
    <w:rsid w:val="005C41E8"/>
    <w:rsid w:val="005C7643"/>
    <w:rsid w:val="005D1F27"/>
    <w:rsid w:val="0060712C"/>
    <w:rsid w:val="00610CC0"/>
    <w:rsid w:val="0061447E"/>
    <w:rsid w:val="0062311B"/>
    <w:rsid w:val="0062716F"/>
    <w:rsid w:val="00634505"/>
    <w:rsid w:val="00650EA3"/>
    <w:rsid w:val="00654619"/>
    <w:rsid w:val="006567FE"/>
    <w:rsid w:val="0067243D"/>
    <w:rsid w:val="00692826"/>
    <w:rsid w:val="00693042"/>
    <w:rsid w:val="006C3DBB"/>
    <w:rsid w:val="006D6D1C"/>
    <w:rsid w:val="006F0BA6"/>
    <w:rsid w:val="007421DB"/>
    <w:rsid w:val="00743C40"/>
    <w:rsid w:val="007578F6"/>
    <w:rsid w:val="007B3A08"/>
    <w:rsid w:val="007B55D8"/>
    <w:rsid w:val="007D1B81"/>
    <w:rsid w:val="00810FDA"/>
    <w:rsid w:val="00856ABF"/>
    <w:rsid w:val="008603A4"/>
    <w:rsid w:val="00875BA9"/>
    <w:rsid w:val="00887847"/>
    <w:rsid w:val="008B53F7"/>
    <w:rsid w:val="00900C7F"/>
    <w:rsid w:val="00902544"/>
    <w:rsid w:val="00902D3A"/>
    <w:rsid w:val="00911C89"/>
    <w:rsid w:val="009227BF"/>
    <w:rsid w:val="00923EAD"/>
    <w:rsid w:val="00927FAC"/>
    <w:rsid w:val="00955184"/>
    <w:rsid w:val="00967542"/>
    <w:rsid w:val="0097356D"/>
    <w:rsid w:val="00980081"/>
    <w:rsid w:val="009A06C4"/>
    <w:rsid w:val="009F7CAA"/>
    <w:rsid w:val="00A30864"/>
    <w:rsid w:val="00A53641"/>
    <w:rsid w:val="00AA1213"/>
    <w:rsid w:val="00B02C84"/>
    <w:rsid w:val="00B04C1A"/>
    <w:rsid w:val="00B2160B"/>
    <w:rsid w:val="00B80D3D"/>
    <w:rsid w:val="00B92FD9"/>
    <w:rsid w:val="00BC10A1"/>
    <w:rsid w:val="00BC380E"/>
    <w:rsid w:val="00BC58F9"/>
    <w:rsid w:val="00BD65FF"/>
    <w:rsid w:val="00BF30D7"/>
    <w:rsid w:val="00C03750"/>
    <w:rsid w:val="00C0527B"/>
    <w:rsid w:val="00C920F4"/>
    <w:rsid w:val="00CE7ADD"/>
    <w:rsid w:val="00CF3824"/>
    <w:rsid w:val="00D03167"/>
    <w:rsid w:val="00D259AB"/>
    <w:rsid w:val="00D414EB"/>
    <w:rsid w:val="00D51F88"/>
    <w:rsid w:val="00D5435E"/>
    <w:rsid w:val="00D87E79"/>
    <w:rsid w:val="00D92892"/>
    <w:rsid w:val="00D95D95"/>
    <w:rsid w:val="00D97248"/>
    <w:rsid w:val="00DA29CC"/>
    <w:rsid w:val="00DA3E67"/>
    <w:rsid w:val="00DB4070"/>
    <w:rsid w:val="00DB6BA2"/>
    <w:rsid w:val="00DC0E67"/>
    <w:rsid w:val="00DD20DE"/>
    <w:rsid w:val="00DD3338"/>
    <w:rsid w:val="00DF17A6"/>
    <w:rsid w:val="00E0154B"/>
    <w:rsid w:val="00E06F2D"/>
    <w:rsid w:val="00E41388"/>
    <w:rsid w:val="00E448F6"/>
    <w:rsid w:val="00E468D5"/>
    <w:rsid w:val="00E51A4C"/>
    <w:rsid w:val="00E67366"/>
    <w:rsid w:val="00E943A9"/>
    <w:rsid w:val="00E97C9C"/>
    <w:rsid w:val="00EA29EE"/>
    <w:rsid w:val="00EC43CD"/>
    <w:rsid w:val="00F27358"/>
    <w:rsid w:val="00F64548"/>
    <w:rsid w:val="00F8263F"/>
    <w:rsid w:val="00F83346"/>
    <w:rsid w:val="00F83CB7"/>
    <w:rsid w:val="00F84607"/>
    <w:rsid w:val="00F86AC5"/>
    <w:rsid w:val="00FA64EA"/>
    <w:rsid w:val="00FB315F"/>
    <w:rsid w:val="00FB3C30"/>
    <w:rsid w:val="00FC36AD"/>
    <w:rsid w:val="00FE411E"/>
    <w:rsid w:val="00FF2FA9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E1160"/>
  <w15:chartTrackingRefBased/>
  <w15:docId w15:val="{2F52272D-4EBF-4B7F-8664-CAB1DA3F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FE7"/>
    <w:pPr>
      <w:ind w:leftChars="400" w:left="840"/>
    </w:pPr>
  </w:style>
  <w:style w:type="paragraph" w:styleId="a4">
    <w:name w:val="Revision"/>
    <w:hidden/>
    <w:uiPriority w:val="99"/>
    <w:semiHidden/>
    <w:rsid w:val="00E9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9674e-8fdf-43fa-80aa-5ebb02e0c7d1">
      <Terms xmlns="http://schemas.microsoft.com/office/infopath/2007/PartnerControls"/>
    </lcf76f155ced4ddcb4097134ff3c332f>
    <TaxCatchAll xmlns="0203af3d-ce6f-44d0-9ae2-1b36fd415a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F5EB7E356C114BAA3D72CFFA972EEE" ma:contentTypeVersion="15" ma:contentTypeDescription="新しいドキュメントを作成します。" ma:contentTypeScope="" ma:versionID="d11db223e29234cb68a4d15211a3d2da">
  <xsd:schema xmlns:xsd="http://www.w3.org/2001/XMLSchema" xmlns:xs="http://www.w3.org/2001/XMLSchema" xmlns:p="http://schemas.microsoft.com/office/2006/metadata/properties" xmlns:ns2="7119674e-8fdf-43fa-80aa-5ebb02e0c7d1" xmlns:ns3="0203af3d-ce6f-44d0-9ae2-1b36fd415a37" targetNamespace="http://schemas.microsoft.com/office/2006/metadata/properties" ma:root="true" ma:fieldsID="7b3421a4d53373b66f46be914636754c" ns2:_="" ns3:_="">
    <xsd:import namespace="7119674e-8fdf-43fa-80aa-5ebb02e0c7d1"/>
    <xsd:import namespace="0203af3d-ce6f-44d0-9ae2-1b36fd41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674e-8fdf-43fa-80aa-5ebb02e0c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3af3d-ce6f-44d0-9ae2-1b36fd415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bbbe40-6c61-461d-8411-67fd3f7877df}" ma:internalName="TaxCatchAll" ma:showField="CatchAllData" ma:web="0203af3d-ce6f-44d0-9ae2-1b36fd415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65483-FF95-4034-AB0F-E84DDFA50048}">
  <ds:schemaRefs>
    <ds:schemaRef ds:uri="http://www.w3.org/XML/1998/namespace"/>
    <ds:schemaRef ds:uri="http://schemas.microsoft.com/office/2006/metadata/properties"/>
    <ds:schemaRef ds:uri="http://purl.org/dc/terms/"/>
    <ds:schemaRef ds:uri="0203af3d-ce6f-44d0-9ae2-1b36fd415a37"/>
    <ds:schemaRef ds:uri="http://schemas.microsoft.com/office/infopath/2007/PartnerControls"/>
    <ds:schemaRef ds:uri="http://purl.org/dc/elements/1.1/"/>
    <ds:schemaRef ds:uri="7119674e-8fdf-43fa-80aa-5ebb02e0c7d1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FE8AC3-58CC-4B43-8D35-405B66955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9674e-8fdf-43fa-80aa-5ebb02e0c7d1"/>
    <ds:schemaRef ds:uri="0203af3d-ce6f-44d0-9ae2-1b36fd415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D869A-CB90-4F66-BCDA-CE6C985AE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喜雅</dc:creator>
  <cp:keywords/>
  <dc:description/>
  <cp:lastModifiedBy>Miho Kimura</cp:lastModifiedBy>
  <cp:revision>134</cp:revision>
  <cp:lastPrinted>2023-06-21T02:09:00Z</cp:lastPrinted>
  <dcterms:created xsi:type="dcterms:W3CDTF">2023-06-21T01:49:00Z</dcterms:created>
  <dcterms:modified xsi:type="dcterms:W3CDTF">2024-10-08T09:19:00Z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0x01010078F5EB7E356C114BAA3D72CFFA972EEE</vt:lpwstr>
  </property>
  <property fmtid="{D5CDD505-2E9C-101B-9397-08002B2CF9AE}" pid="3" name="MediaServiceImageTags">
    <vt:lpwstr/>
  </property>
</Properties>
</file>